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5A2" w:rsidRPr="00E645A2" w:rsidRDefault="00E645A2" w:rsidP="00E645A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E645A2" w:rsidRPr="00E645A2" w:rsidRDefault="00E645A2" w:rsidP="00E645A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E645A2" w:rsidRPr="00E645A2" w:rsidRDefault="00E645A2" w:rsidP="00E645A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E645A2" w:rsidRPr="00E645A2" w:rsidRDefault="00E645A2" w:rsidP="00E645A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E645A2" w:rsidRPr="00E645A2" w:rsidRDefault="00E645A2" w:rsidP="00E645A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E645A2" w:rsidRPr="00E645A2" w:rsidRDefault="00E645A2" w:rsidP="00E645A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E645A2" w:rsidRPr="00E645A2" w:rsidRDefault="00E645A2" w:rsidP="00E645A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E645A2" w:rsidRPr="00E645A2" w:rsidRDefault="00E645A2" w:rsidP="00E645A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E645A2" w:rsidRPr="00E645A2" w:rsidRDefault="00E645A2" w:rsidP="00E645A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E645A2" w:rsidRPr="00E645A2" w:rsidRDefault="00E645A2" w:rsidP="00E645A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E645A2" w:rsidRPr="00E645A2" w:rsidRDefault="00E645A2" w:rsidP="00E645A2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E645A2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E645A2" w:rsidRPr="00E645A2" w:rsidRDefault="00E645A2" w:rsidP="00E645A2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E645A2" w:rsidRPr="00E645A2" w:rsidRDefault="00E645A2" w:rsidP="00E64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645A2" w:rsidRPr="00E645A2" w:rsidRDefault="00E645A2" w:rsidP="00E64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645A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E645A2" w:rsidRPr="00E645A2" w:rsidRDefault="00E645A2" w:rsidP="00E645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E645A2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E645A2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>3.16.5. «Согласование продления срока приостановления строительства</w:t>
      </w:r>
      <w:r w:rsidRPr="00E645A2">
        <w:rPr>
          <w:rFonts w:ascii="Times New Roman" w:eastAsia="Times New Roman" w:hAnsi="Times New Roman" w:cs="Times New Roman"/>
          <w:b/>
          <w:bCs/>
          <w:lang w:val="ru-RU" w:eastAsia="ru-RU"/>
        </w:rPr>
        <w:t>»</w:t>
      </w:r>
      <w:r w:rsidRPr="00E645A2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 xml:space="preserve"> </w:t>
      </w:r>
      <w:r w:rsidRPr="00E645A2">
        <w:rPr>
          <w:rFonts w:ascii="Times New Roman" w:eastAsia="Times New Roman" w:hAnsi="Times New Roman" w:cs="Times New Roman"/>
          <w:b/>
          <w:bCs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E645A2" w:rsidRPr="00E645A2" w:rsidRDefault="00E645A2" w:rsidP="00E645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E645A2" w:rsidRPr="00E645A2" w:rsidRDefault="00E645A2" w:rsidP="00E645A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E645A2" w:rsidRPr="00E645A2" w:rsidRDefault="00E645A2" w:rsidP="00E64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E645A2" w:rsidRPr="00E645A2" w:rsidRDefault="00E645A2" w:rsidP="00E645A2">
      <w:pPr>
        <w:spacing w:after="0" w:line="240" w:lineRule="auto"/>
        <w:ind w:right="45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осуществить согласование продления срока приостановления строительства</w:t>
      </w: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:</w:t>
      </w:r>
      <w:r w:rsidRPr="00E645A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E645A2" w:rsidRPr="00E645A2" w:rsidRDefault="00E645A2" w:rsidP="00E645A2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</w:t>
      </w:r>
    </w:p>
    <w:p w:rsidR="00E645A2" w:rsidRPr="00E645A2" w:rsidRDefault="00E645A2" w:rsidP="00E645A2">
      <w:pPr>
        <w:spacing w:after="0" w:line="240" w:lineRule="auto"/>
        <w:ind w:right="317"/>
        <w:jc w:val="center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(указывается срок продления срока приостановления который не должен превышать </w:t>
      </w: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Pr="00E645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двух месяцев</w:t>
      </w:r>
    </w:p>
    <w:p w:rsidR="00E645A2" w:rsidRPr="00E645A2" w:rsidRDefault="00E645A2" w:rsidP="00E64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</w:t>
      </w:r>
    </w:p>
    <w:p w:rsidR="00E645A2" w:rsidRPr="00E645A2" w:rsidRDefault="00E645A2" w:rsidP="00E645A2">
      <w:pPr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дата начала строительных работ в соответствии с договором подряда, продолжительность строительства в соответствии с </w:t>
      </w: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E645A2" w:rsidRPr="00E645A2" w:rsidRDefault="00E645A2" w:rsidP="00E645A2">
      <w:pPr>
        <w:pBdr>
          <w:bottom w:val="single" w:sz="12" w:space="1" w:color="auto"/>
        </w:pBdr>
        <w:spacing w:after="0" w:line="240" w:lineRule="auto"/>
        <w:ind w:right="317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проектной документацией, источники финансирования, дата регистрации объекта в органах государственного</w:t>
      </w:r>
    </w:p>
    <w:p w:rsidR="00E645A2" w:rsidRPr="00E645A2" w:rsidRDefault="00E645A2" w:rsidP="00E645A2">
      <w:pPr>
        <w:pBdr>
          <w:bottom w:val="single" w:sz="12" w:space="1" w:color="auto"/>
        </w:pBdr>
        <w:spacing w:after="0" w:line="240" w:lineRule="auto"/>
        <w:ind w:right="317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________________________________________________________________________________________________________</w:t>
      </w:r>
    </w:p>
    <w:p w:rsidR="00E645A2" w:rsidRPr="00E645A2" w:rsidRDefault="00E645A2" w:rsidP="00E645A2">
      <w:pPr>
        <w:pBdr>
          <w:bottom w:val="single" w:sz="12" w:space="1" w:color="auto"/>
        </w:pBdr>
        <w:spacing w:after="0" w:line="240" w:lineRule="auto"/>
        <w:ind w:right="317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строительного надзора, причины продления срока приостановления</w:t>
      </w:r>
    </w:p>
    <w:p w:rsidR="00E645A2" w:rsidRPr="00E645A2" w:rsidRDefault="00E645A2" w:rsidP="00E645A2">
      <w:pPr>
        <w:pBdr>
          <w:bottom w:val="single" w:sz="12" w:space="1" w:color="auto"/>
        </w:pBdr>
        <w:spacing w:after="0" w:line="240" w:lineRule="auto"/>
        <w:ind w:right="317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645A2" w:rsidRPr="00E645A2" w:rsidRDefault="00E645A2" w:rsidP="00E645A2">
      <w:pPr>
        <w:spacing w:after="0" w:line="240" w:lineRule="auto"/>
        <w:ind w:right="317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</w:t>
      </w:r>
    </w:p>
    <w:p w:rsidR="00E645A2" w:rsidRPr="00E645A2" w:rsidRDefault="00E645A2" w:rsidP="00E645A2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E645A2" w:rsidRPr="00E645A2" w:rsidRDefault="00E645A2" w:rsidP="00E645A2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E645A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E645A2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tbl>
      <w:tblPr>
        <w:tblStyle w:val="1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2"/>
        <w:gridCol w:w="4536"/>
      </w:tblGrid>
      <w:tr w:rsidR="00E645A2" w:rsidRPr="00E645A2" w:rsidTr="00094475">
        <w:tc>
          <w:tcPr>
            <w:tcW w:w="5392" w:type="dxa"/>
          </w:tcPr>
          <w:p w:rsidR="00E645A2" w:rsidRPr="00E645A2" w:rsidRDefault="00E645A2" w:rsidP="00E645A2">
            <w:pPr>
              <w:rPr>
                <w:rFonts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45A2">
              <w:rPr>
                <w:rFonts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(не должна превышать пятнадцатидневного срока </w:t>
            </w:r>
          </w:p>
          <w:p w:rsidR="00E645A2" w:rsidRPr="00E645A2" w:rsidRDefault="00E645A2" w:rsidP="00E645A2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645A2">
              <w:rPr>
                <w:rFonts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 окончания срока приостановления строительства)</w:t>
            </w:r>
          </w:p>
        </w:tc>
        <w:tc>
          <w:tcPr>
            <w:tcW w:w="4536" w:type="dxa"/>
          </w:tcPr>
          <w:p w:rsidR="00E645A2" w:rsidRPr="00E645A2" w:rsidRDefault="00E645A2" w:rsidP="00E645A2">
            <w:pPr>
              <w:spacing w:before="100" w:beforeAutospacing="1" w:after="100" w:afterAutospacing="1"/>
              <w:ind w:left="-104" w:right="190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E645A2">
              <w:rPr>
                <w:rFonts w:eastAsia="Times New Roman"/>
                <w:sz w:val="18"/>
                <w:szCs w:val="18"/>
                <w:lang w:eastAsia="ru-RU"/>
              </w:rPr>
              <w:t>(подпись руководителя юридического лица или лица, уполномоченного в 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      </w:r>
          </w:p>
        </w:tc>
      </w:tr>
    </w:tbl>
    <w:p w:rsidR="00E645A2" w:rsidRPr="00E645A2" w:rsidRDefault="00E645A2" w:rsidP="00E645A2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E645A2" w:rsidRPr="00E645A2" w:rsidRDefault="00E645A2" w:rsidP="00E645A2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645A2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E645A2" w:rsidRPr="00E645A2" w:rsidRDefault="00E645A2" w:rsidP="00E645A2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645A2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E645A2" w:rsidRPr="00E645A2" w:rsidRDefault="00E645A2" w:rsidP="00E645A2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645A2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Default="00B7637E" w:rsidP="00E645A2">
      <w:bookmarkStart w:id="0" w:name="_GoBack"/>
      <w:bookmarkEnd w:id="0"/>
    </w:p>
    <w:sectPr w:rsidR="00B7637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95C"/>
    <w:rsid w:val="0057495C"/>
    <w:rsid w:val="00B7637E"/>
    <w:rsid w:val="00E6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1476D"/>
  <w15:chartTrackingRefBased/>
  <w15:docId w15:val="{989B550F-C4CE-47E3-ABB6-65AAAC4C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E645A2"/>
    <w:pPr>
      <w:spacing w:after="0" w:line="240" w:lineRule="auto"/>
    </w:pPr>
    <w:rPr>
      <w:rFonts w:ascii="Times New Roman" w:hAnsi="Times New Roman" w:cs="Times New Roman"/>
      <w:sz w:val="30"/>
      <w:szCs w:val="24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E6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2026-05-18T15:04:00Z</dcterms:created>
  <dcterms:modified xsi:type="dcterms:W3CDTF">2026-05-18T15:04:00Z</dcterms:modified>
</cp:coreProperties>
</file>